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 xml:space="preserve">ACS </w:t>
      </w:r>
      <w:r w:rsidR="000C283D">
        <w:rPr>
          <w:b/>
          <w:u w:val="single"/>
        </w:rPr>
        <w:t>Elementary Student Council Minutes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EA6355">
        <w:rPr>
          <w:b/>
        </w:rPr>
        <w:t>17/1/2013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AF632F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AF632F">
        <w:rPr>
          <w:rFonts w:cstheme="minorHAnsi"/>
          <w:sz w:val="20"/>
          <w:szCs w:val="20"/>
        </w:rPr>
        <w:t>Luke Evans was absent</w:t>
      </w:r>
      <w:bookmarkStart w:id="0" w:name="_GoBack"/>
      <w:bookmarkEnd w:id="0"/>
      <w:r w:rsidR="000C283D">
        <w:rPr>
          <w:rFonts w:cstheme="minorHAnsi"/>
          <w:sz w:val="20"/>
          <w:szCs w:val="20"/>
        </w:rPr>
        <w:t xml:space="preserve"> </w:t>
      </w:r>
    </w:p>
    <w:p w:rsidR="006D7C5E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  <w:r w:rsidR="0029249C">
        <w:rPr>
          <w:sz w:val="20"/>
          <w:szCs w:val="20"/>
        </w:rPr>
        <w:t>Minutes were reviewed and approved</w:t>
      </w:r>
      <w:r w:rsidR="001C503A">
        <w:rPr>
          <w:sz w:val="20"/>
          <w:szCs w:val="20"/>
        </w:rPr>
        <w:t>.</w:t>
      </w: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DD02FC" w:rsidRPr="005548CE" w:rsidRDefault="00DD02FC" w:rsidP="0061344D">
      <w:pPr>
        <w:spacing w:line="240" w:lineRule="auto"/>
        <w:ind w:left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0C283D">
        <w:rPr>
          <w:sz w:val="20"/>
          <w:szCs w:val="20"/>
        </w:rPr>
        <w:t>–</w:t>
      </w:r>
      <w:r w:rsidR="0061344D">
        <w:rPr>
          <w:sz w:val="20"/>
          <w:szCs w:val="20"/>
        </w:rPr>
        <w:t>The current balance in the account is $269.98.</w:t>
      </w:r>
    </w:p>
    <w:p w:rsidR="005548CE" w:rsidRDefault="005548CE" w:rsidP="00D24A78">
      <w:pPr>
        <w:spacing w:line="240" w:lineRule="auto"/>
        <w:rPr>
          <w:b/>
          <w:sz w:val="20"/>
          <w:szCs w:val="20"/>
          <w:u w:val="single"/>
        </w:rPr>
      </w:pPr>
    </w:p>
    <w:p w:rsidR="005548CE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  <w:r w:rsidR="000C283D" w:rsidRPr="00EA6355">
        <w:rPr>
          <w:sz w:val="20"/>
          <w:szCs w:val="20"/>
          <w:u w:val="single"/>
        </w:rPr>
        <w:t>no reports</w:t>
      </w:r>
    </w:p>
    <w:p w:rsidR="00387010" w:rsidRPr="00387010" w:rsidRDefault="00387010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7C356C" w:rsidRPr="007C356C" w:rsidRDefault="00C123C3" w:rsidP="00D24A78">
      <w:pPr>
        <w:spacing w:line="240" w:lineRule="auto"/>
        <w:rPr>
          <w:sz w:val="20"/>
          <w:szCs w:val="20"/>
        </w:rPr>
      </w:pPr>
      <w:r w:rsidRPr="00A5625F">
        <w:rPr>
          <w:sz w:val="20"/>
          <w:szCs w:val="20"/>
          <w:u w:val="single"/>
        </w:rPr>
        <w:t>Wiki Page</w:t>
      </w:r>
      <w:r w:rsidRPr="00A5625F">
        <w:rPr>
          <w:sz w:val="20"/>
          <w:szCs w:val="20"/>
        </w:rPr>
        <w:t xml:space="preserve">: </w:t>
      </w:r>
      <w:r w:rsidR="00EA6355">
        <w:rPr>
          <w:sz w:val="20"/>
          <w:szCs w:val="20"/>
        </w:rPr>
        <w:t>Student put their names forward to be their grade level representative to maintain the student council wiki page</w:t>
      </w:r>
      <w:r w:rsidR="007C356C" w:rsidRPr="00A5625F">
        <w:rPr>
          <w:sz w:val="20"/>
          <w:szCs w:val="20"/>
        </w:rPr>
        <w:t>.</w:t>
      </w:r>
      <w:r w:rsidR="00EA6355">
        <w:rPr>
          <w:sz w:val="20"/>
          <w:szCs w:val="20"/>
        </w:rPr>
        <w:t xml:space="preserve">  Names for each grade level position were chosen randomly by Petra.  The winners were Iman, Lina, and Cynthia. </w:t>
      </w:r>
      <w:r w:rsidR="007C356C">
        <w:rPr>
          <w:sz w:val="20"/>
          <w:szCs w:val="20"/>
        </w:rPr>
        <w:t xml:space="preserve">   </w:t>
      </w: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67075A" w:rsidRDefault="00EA6355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Healthy Heart/Pump it up-</w:t>
      </w:r>
      <w:r w:rsidRPr="00EA6355">
        <w:rPr>
          <w:sz w:val="20"/>
          <w:szCs w:val="20"/>
        </w:rPr>
        <w:t xml:space="preserve"> Mr. Smith presented the idea of partnering with the physical education department to run our food </w:t>
      </w:r>
      <w:proofErr w:type="gramStart"/>
      <w:r w:rsidRPr="00EA6355">
        <w:rPr>
          <w:sz w:val="20"/>
          <w:szCs w:val="20"/>
        </w:rPr>
        <w:t>drive</w:t>
      </w:r>
      <w:proofErr w:type="gramEnd"/>
      <w:r w:rsidRPr="00EA6355">
        <w:rPr>
          <w:sz w:val="20"/>
          <w:szCs w:val="20"/>
        </w:rPr>
        <w:t xml:space="preserve"> in coordination with the Pump it up event</w:t>
      </w:r>
      <w:r w:rsidR="000A5F90">
        <w:rPr>
          <w:sz w:val="20"/>
          <w:szCs w:val="20"/>
        </w:rPr>
        <w:t>.  The council proposed that the council’s food drive be joined with the Pump-it-up event</w:t>
      </w:r>
      <w:r w:rsidR="00B10904">
        <w:rPr>
          <w:sz w:val="20"/>
          <w:szCs w:val="20"/>
        </w:rPr>
        <w:t xml:space="preserve"> and the motion was passed</w:t>
      </w:r>
    </w:p>
    <w:p w:rsidR="00A5625F" w:rsidRDefault="0067075A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+</w:t>
      </w:r>
      <w:r w:rsidR="000A5F90">
        <w:rPr>
          <w:sz w:val="20"/>
          <w:szCs w:val="20"/>
        </w:rPr>
        <w:t>.  Dates and how the drive will run will be decided at the next meeting.</w:t>
      </w:r>
    </w:p>
    <w:p w:rsidR="007C356C" w:rsidRDefault="007C356C" w:rsidP="00687F11">
      <w:pPr>
        <w:spacing w:line="240" w:lineRule="auto"/>
        <w:rPr>
          <w:b/>
          <w:sz w:val="20"/>
          <w:szCs w:val="20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  <w:r w:rsidR="005548CE">
        <w:rPr>
          <w:b/>
          <w:sz w:val="20"/>
          <w:szCs w:val="20"/>
        </w:rPr>
        <w:t xml:space="preserve"> Thursday, </w:t>
      </w:r>
      <w:r w:rsidR="00A20EF4">
        <w:rPr>
          <w:b/>
          <w:sz w:val="20"/>
          <w:szCs w:val="20"/>
        </w:rPr>
        <w:t>January 17</w:t>
      </w:r>
      <w:r w:rsidR="007C356C" w:rsidRPr="007C356C">
        <w:rPr>
          <w:b/>
          <w:sz w:val="20"/>
          <w:szCs w:val="20"/>
          <w:vertAlign w:val="superscript"/>
        </w:rPr>
        <w:t>th</w:t>
      </w:r>
      <w:r w:rsidR="007C356C">
        <w:rPr>
          <w:b/>
          <w:sz w:val="20"/>
          <w:szCs w:val="20"/>
        </w:rPr>
        <w:t xml:space="preserve"> 2012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A5F90"/>
    <w:rsid w:val="000C283D"/>
    <w:rsid w:val="000E6AF8"/>
    <w:rsid w:val="000F78C5"/>
    <w:rsid w:val="00195F63"/>
    <w:rsid w:val="001C0B93"/>
    <w:rsid w:val="001C503A"/>
    <w:rsid w:val="001F7433"/>
    <w:rsid w:val="00230F9E"/>
    <w:rsid w:val="00231751"/>
    <w:rsid w:val="00287502"/>
    <w:rsid w:val="0029249C"/>
    <w:rsid w:val="002A5E13"/>
    <w:rsid w:val="002F3405"/>
    <w:rsid w:val="00323027"/>
    <w:rsid w:val="00387010"/>
    <w:rsid w:val="004F4AF7"/>
    <w:rsid w:val="00513595"/>
    <w:rsid w:val="005548CE"/>
    <w:rsid w:val="00573BE2"/>
    <w:rsid w:val="0061344D"/>
    <w:rsid w:val="00626F94"/>
    <w:rsid w:val="0067075A"/>
    <w:rsid w:val="00682125"/>
    <w:rsid w:val="00687F11"/>
    <w:rsid w:val="006A563A"/>
    <w:rsid w:val="006D7C5E"/>
    <w:rsid w:val="006F2AEF"/>
    <w:rsid w:val="00720CFE"/>
    <w:rsid w:val="007B1424"/>
    <w:rsid w:val="007C356C"/>
    <w:rsid w:val="008732B8"/>
    <w:rsid w:val="008829C2"/>
    <w:rsid w:val="008D7BED"/>
    <w:rsid w:val="00907B26"/>
    <w:rsid w:val="009B7882"/>
    <w:rsid w:val="009D5285"/>
    <w:rsid w:val="009F18C3"/>
    <w:rsid w:val="00A20EF4"/>
    <w:rsid w:val="00A5625F"/>
    <w:rsid w:val="00A778F0"/>
    <w:rsid w:val="00AB34E1"/>
    <w:rsid w:val="00AE3B07"/>
    <w:rsid w:val="00AF632F"/>
    <w:rsid w:val="00B06388"/>
    <w:rsid w:val="00B10904"/>
    <w:rsid w:val="00B437FF"/>
    <w:rsid w:val="00B561C9"/>
    <w:rsid w:val="00B575F5"/>
    <w:rsid w:val="00BE793C"/>
    <w:rsid w:val="00C123C3"/>
    <w:rsid w:val="00D24A78"/>
    <w:rsid w:val="00D6023D"/>
    <w:rsid w:val="00DD02FC"/>
    <w:rsid w:val="00E5209E"/>
    <w:rsid w:val="00EA6355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Justin Smith</cp:lastModifiedBy>
  <cp:revision>5</cp:revision>
  <cp:lastPrinted>2013-01-31T10:27:00Z</cp:lastPrinted>
  <dcterms:created xsi:type="dcterms:W3CDTF">2013-01-31T10:26:00Z</dcterms:created>
  <dcterms:modified xsi:type="dcterms:W3CDTF">2013-02-07T10:17:00Z</dcterms:modified>
</cp:coreProperties>
</file>